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B" w:rsidRDefault="006B2049" w:rsidP="00D96D1B">
      <w:pPr>
        <w:pStyle w:val="ListParagraph"/>
        <w:ind w:left="0"/>
        <w:jc w:val="left"/>
        <w:rPr>
          <w:rFonts w:ascii="Arial" w:hAnsi="Arial" w:cs="Arial"/>
          <w:lang w:val="id-ID"/>
        </w:rPr>
      </w:pPr>
      <w:proofErr w:type="spellStart"/>
      <w:proofErr w:type="gramStart"/>
      <w:r w:rsidRPr="007406A2">
        <w:rPr>
          <w:rFonts w:ascii="Arial" w:hAnsi="Arial" w:cs="Arial"/>
          <w:sz w:val="20"/>
          <w:szCs w:val="20"/>
        </w:rPr>
        <w:t>Perihal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Permohonan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Surat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Izin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06A2">
        <w:rPr>
          <w:rFonts w:ascii="Arial" w:hAnsi="Arial" w:cs="Arial"/>
          <w:sz w:val="20"/>
          <w:szCs w:val="20"/>
        </w:rPr>
        <w:t>Praktik</w:t>
      </w:r>
      <w:proofErr w:type="spellEnd"/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D96D1B" w:rsidRDefault="00D96D1B" w:rsidP="00D96D1B">
      <w:pPr>
        <w:pStyle w:val="ListParagraph"/>
        <w:ind w:left="0"/>
        <w:jc w:val="left"/>
        <w:rPr>
          <w:sz w:val="20"/>
          <w:szCs w:val="20"/>
        </w:rPr>
      </w:pPr>
      <w:r>
        <w:rPr>
          <w:rFonts w:ascii="Arial" w:hAnsi="Arial" w:cs="Arial"/>
          <w:lang w:val="id-ID"/>
        </w:rPr>
        <w:t xml:space="preserve">             </w:t>
      </w:r>
      <w:r w:rsidRPr="00D96D1B">
        <w:rPr>
          <w:rFonts w:ascii="Arial" w:hAnsi="Arial" w:cs="Arial"/>
          <w:sz w:val="20"/>
          <w:szCs w:val="20"/>
          <w:lang w:val="id-ID"/>
        </w:rPr>
        <w:t>Refraksionis Optisien (SIPRO)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A548E">
        <w:rPr>
          <w:rFonts w:ascii="Arial" w:hAnsi="Arial" w:cs="Arial"/>
          <w:sz w:val="20"/>
          <w:szCs w:val="20"/>
        </w:rPr>
        <w:t xml:space="preserve">Surat Izin Praktik </w:t>
      </w:r>
      <w:r w:rsidR="00D96D1B" w:rsidRPr="00D96D1B">
        <w:rPr>
          <w:rFonts w:ascii="Arial" w:hAnsi="Arial" w:cs="Arial"/>
          <w:sz w:val="20"/>
          <w:szCs w:val="20"/>
        </w:rPr>
        <w:t>Refraksionis Optisien (SIPRO)</w:t>
      </w:r>
      <w:r w:rsidR="00815B72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.......(............</w:t>
      </w:r>
      <w:r w:rsidR="00D96D1B">
        <w:rPr>
          <w:rFonts w:ascii="Arial" w:hAnsi="Arial" w:cs="Arial"/>
          <w:sz w:val="20"/>
          <w:szCs w:val="20"/>
        </w:rPr>
        <w:t>...</w:t>
      </w:r>
      <w:r w:rsidRPr="000068CD">
        <w:rPr>
          <w:rFonts w:ascii="Arial" w:hAnsi="Arial" w:cs="Arial"/>
          <w:sz w:val="20"/>
          <w:szCs w:val="20"/>
        </w:rPr>
        <w:t>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CA316C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D96D1B" w:rsidRPr="00D96D1B" w:rsidRDefault="00D96D1B" w:rsidP="00D96D1B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D96D1B" w:rsidRPr="00D96D1B" w:rsidRDefault="00D96D1B" w:rsidP="00D96D1B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D96D1B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D96D1B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D96D1B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D96D1B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D96D1B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D96D1B" w:rsidRPr="00D96D1B" w:rsidRDefault="00D96D1B" w:rsidP="00D96D1B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D96D1B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D96D1B" w:rsidRPr="00D96D1B" w:rsidRDefault="00D96D1B" w:rsidP="00D96D1B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D96D1B" w:rsidRPr="00102037" w:rsidRDefault="00CA316C" w:rsidP="00D96D1B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D96D1B" w:rsidRPr="00102037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CA316C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C84"/>
    <w:multiLevelType w:val="hybridMultilevel"/>
    <w:tmpl w:val="A1EEC11C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111C11"/>
    <w:rsid w:val="00225FFD"/>
    <w:rsid w:val="00410860"/>
    <w:rsid w:val="00447B65"/>
    <w:rsid w:val="00565BB3"/>
    <w:rsid w:val="006B2049"/>
    <w:rsid w:val="007406A2"/>
    <w:rsid w:val="00815B72"/>
    <w:rsid w:val="009505E2"/>
    <w:rsid w:val="00992EBA"/>
    <w:rsid w:val="009B0FCB"/>
    <w:rsid w:val="00AA3A56"/>
    <w:rsid w:val="00CA316C"/>
    <w:rsid w:val="00CE27F7"/>
    <w:rsid w:val="00D8627D"/>
    <w:rsid w:val="00D96D1B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2020-01-08T04:46:00Z</cp:lastPrinted>
  <dcterms:created xsi:type="dcterms:W3CDTF">2020-01-08T08:01:00Z</dcterms:created>
  <dcterms:modified xsi:type="dcterms:W3CDTF">2021-06-24T05:10:00Z</dcterms:modified>
</cp:coreProperties>
</file>